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902" w:rsidRDefault="007B6902" w:rsidP="008D2742">
      <w:pPr>
        <w:jc w:val="center"/>
        <w:rPr>
          <w:b/>
          <w:bCs/>
        </w:rPr>
      </w:pPr>
      <w:r w:rsidRPr="008D2742">
        <w:rPr>
          <w:b/>
          <w:bCs/>
        </w:rPr>
        <w:t>COMUNICADO DE PRENSA</w:t>
      </w:r>
    </w:p>
    <w:p w:rsidR="007B6902" w:rsidRDefault="007B6902" w:rsidP="008D2742">
      <w:pPr>
        <w:jc w:val="center"/>
        <w:rPr>
          <w:b/>
          <w:bCs/>
        </w:rPr>
      </w:pPr>
      <w:r>
        <w:rPr>
          <w:b/>
          <w:bCs/>
        </w:rPr>
        <w:t>El Servicio Penitenciario Provincial</w:t>
      </w:r>
    </w:p>
    <w:p w:rsidR="007B6902" w:rsidRDefault="007B6902" w:rsidP="008D2742">
      <w:pPr>
        <w:jc w:val="center"/>
        <w:rPr>
          <w:b/>
          <w:bCs/>
        </w:rPr>
      </w:pPr>
      <w:r>
        <w:rPr>
          <w:b/>
          <w:bCs/>
        </w:rPr>
        <w:t>realizó  importantes aclaraciones</w:t>
      </w:r>
    </w:p>
    <w:p w:rsidR="007B6902" w:rsidRDefault="007B6902" w:rsidP="00F6556C">
      <w:pPr>
        <w:jc w:val="both"/>
        <w:rPr>
          <w:b/>
          <w:bCs/>
        </w:rPr>
      </w:pPr>
    </w:p>
    <w:p w:rsidR="007B6902" w:rsidRDefault="007B6902" w:rsidP="00F6556C">
      <w:pPr>
        <w:jc w:val="both"/>
        <w:rPr>
          <w:b/>
          <w:bCs/>
        </w:rPr>
      </w:pPr>
      <w:r>
        <w:rPr>
          <w:b/>
          <w:bCs/>
        </w:rPr>
        <w:t xml:space="preserve">El Servicio Penitenciario </w:t>
      </w:r>
    </w:p>
    <w:p w:rsidR="007B6902" w:rsidRDefault="007B6902" w:rsidP="00F6556C">
      <w:pPr>
        <w:jc w:val="both"/>
        <w:rPr>
          <w:b/>
          <w:bCs/>
        </w:rPr>
      </w:pPr>
    </w:p>
    <w:p w:rsidR="007B6902" w:rsidRDefault="007B6902" w:rsidP="00F6556C">
      <w:pPr>
        <w:jc w:val="both"/>
        <w:rPr>
          <w:b/>
          <w:bCs/>
        </w:rPr>
      </w:pPr>
    </w:p>
    <w:p w:rsidR="007B6902" w:rsidRDefault="007B6902" w:rsidP="00F6556C">
      <w:pPr>
        <w:jc w:val="both"/>
        <w:rPr>
          <w:b/>
          <w:bCs/>
        </w:rPr>
      </w:pPr>
      <w:r>
        <w:rPr>
          <w:b/>
          <w:bCs/>
        </w:rPr>
        <w:t>Ante versiones periodísticas publicadas en un matutino local, que hacen referencia a ciertos privilegios a internos que se encuentran alojados en el Complejo Penitenciario III de Eldorado,  el Servicio Penitenciario Provincial  aclara:</w:t>
      </w:r>
    </w:p>
    <w:p w:rsidR="007B6902" w:rsidRPr="006F0A7E" w:rsidRDefault="007B6902" w:rsidP="00F6556C">
      <w:pPr>
        <w:pStyle w:val="ListParagraph"/>
        <w:numPr>
          <w:ilvl w:val="0"/>
          <w:numId w:val="1"/>
        </w:numPr>
        <w:jc w:val="both"/>
        <w:rPr>
          <w:b/>
          <w:bCs/>
        </w:rPr>
      </w:pPr>
      <w:r w:rsidRPr="006F0A7E">
        <w:rPr>
          <w:b/>
          <w:bCs/>
        </w:rPr>
        <w:t>Que ningún  interno  goza de privilegio  alguno</w:t>
      </w:r>
      <w:r>
        <w:rPr>
          <w:b/>
          <w:bCs/>
        </w:rPr>
        <w:t>. No existen sectores de alojamientos VIP dentro de las Unidades Penales de la Provincia</w:t>
      </w:r>
      <w:r w:rsidRPr="006F0A7E">
        <w:rPr>
          <w:b/>
          <w:bCs/>
        </w:rPr>
        <w:t xml:space="preserve">. Todos ellos se encuentran  comprendidos dentro de lo que indica el </w:t>
      </w:r>
      <w:r>
        <w:rPr>
          <w:b/>
          <w:bCs/>
        </w:rPr>
        <w:t>Reglamento de Organización Interna de las Unidades  Penales. En cuanto al avance de fases del tratamiento penitenciario, se aclara que los mismos son evaluados por el Tribunal de conducta de los establecimientos y organismos técnicos competentes y luego  son  avalados por los Tribunales Penales que entienden en cada causa y todos ellos se encuentran  regidos por el Reglamento de la Progresividad del Régimen Penitenciario  el cual establece los tiempos y requisitos que en cada caso se deben contemplar de acuerdo a la condena y asimilación de las normas de convivencia y calificaciones de concepto y conducta.</w:t>
      </w:r>
    </w:p>
    <w:p w:rsidR="007B6902" w:rsidRDefault="007B6902" w:rsidP="00F6556C">
      <w:pPr>
        <w:pStyle w:val="ListParagraph"/>
        <w:numPr>
          <w:ilvl w:val="0"/>
          <w:numId w:val="1"/>
        </w:numPr>
        <w:jc w:val="both"/>
        <w:rPr>
          <w:b/>
          <w:bCs/>
        </w:rPr>
      </w:pPr>
      <w:r>
        <w:rPr>
          <w:b/>
          <w:bCs/>
        </w:rPr>
        <w:t>En cuanto a las obras que se están realizando en el Módulo “C” , la fuerza de seguridad  se ve en la necesidad de expresar que efectivamente en los últimos meses se ha encarado una obra de mejoramiento  en dicho lugar, que está relacionado a la construcción de un espacio que será destinado al sector de carpintería y de manualidades de laborterapia  y una biblioteca de la Escuela Especial  Nro. 23; aclarándose que  el mismo es   gracias al aporte, colaboración y donaciones  que prestan los integrantes de la comunidad y de empresas públicas y privadas de la localidad  de Eldorado.</w:t>
      </w:r>
    </w:p>
    <w:p w:rsidR="007B6902" w:rsidRDefault="007B6902" w:rsidP="00F6556C">
      <w:pPr>
        <w:pStyle w:val="ListParagraph"/>
        <w:numPr>
          <w:ilvl w:val="0"/>
          <w:numId w:val="1"/>
        </w:numPr>
        <w:jc w:val="both"/>
        <w:rPr>
          <w:b/>
          <w:bCs/>
        </w:rPr>
      </w:pPr>
      <w:r>
        <w:rPr>
          <w:b/>
          <w:bCs/>
        </w:rPr>
        <w:t>En cuanto a los sectores asignados al  alojamiento de cada interno el Servicio Penitenciario Provincial tiene la facultad de determinar en qué sector se alojará cada persona teniéndose en cuenta  la edad, estado de salud, situación jurídica, fase de tratamiento penitenciario pero sobre toda las cosas debe garantizar la integridad  y la buena convivencia con sus pares como de los efectivos de la fuerza.</w:t>
      </w:r>
    </w:p>
    <w:p w:rsidR="007B6902" w:rsidRDefault="007B6902" w:rsidP="00F6556C">
      <w:pPr>
        <w:pStyle w:val="ListParagraph"/>
        <w:numPr>
          <w:ilvl w:val="0"/>
          <w:numId w:val="1"/>
        </w:numPr>
        <w:jc w:val="both"/>
        <w:rPr>
          <w:b/>
          <w:bCs/>
        </w:rPr>
      </w:pPr>
      <w:r>
        <w:rPr>
          <w:b/>
          <w:bCs/>
        </w:rPr>
        <w:t>En cuanto al uso de celulares dentro de los penales, por razones de seguridad, no le está permitido a ningún interno. En caso de ser detectados son inmediatamente incautados a través de las requisas que se realizan y el interno es sancionado disciplinariamente.</w:t>
      </w:r>
    </w:p>
    <w:p w:rsidR="007B6902" w:rsidRPr="006F0A7E" w:rsidRDefault="007B6902" w:rsidP="00F6556C">
      <w:pPr>
        <w:pStyle w:val="ListParagraph"/>
        <w:numPr>
          <w:ilvl w:val="0"/>
          <w:numId w:val="1"/>
        </w:numPr>
        <w:jc w:val="both"/>
        <w:rPr>
          <w:b/>
          <w:bCs/>
        </w:rPr>
      </w:pPr>
      <w:r>
        <w:rPr>
          <w:b/>
          <w:bCs/>
        </w:rPr>
        <w:t>Sobre la existencia de supuestas carpas, en el patio del penal, es utilizado exclusivamente  como mediasombra para las visitas de familiares de los internos ante la necesidad de protegerse del sol y/o inclemencias del tiempo, teniendo en cuenta la gran cantidad de visitas que recibe la población penal.</w:t>
      </w:r>
    </w:p>
    <w:p w:rsidR="007B6902" w:rsidRDefault="007B6902" w:rsidP="00F6556C">
      <w:pPr>
        <w:jc w:val="both"/>
        <w:rPr>
          <w:b/>
          <w:bCs/>
        </w:rPr>
      </w:pPr>
    </w:p>
    <w:p w:rsidR="007B6902" w:rsidRPr="00462130" w:rsidRDefault="007B6902" w:rsidP="00F6556C">
      <w:pPr>
        <w:jc w:val="both"/>
        <w:rPr>
          <w:b/>
          <w:bCs/>
        </w:rPr>
      </w:pPr>
      <w:bookmarkStart w:id="0" w:name="_GoBack"/>
      <w:bookmarkEnd w:id="0"/>
    </w:p>
    <w:p w:rsidR="007B6902" w:rsidRPr="00462130" w:rsidRDefault="007B6902" w:rsidP="00462130">
      <w:pPr>
        <w:jc w:val="center"/>
        <w:rPr>
          <w:b/>
          <w:bCs/>
        </w:rPr>
      </w:pPr>
      <w:r w:rsidRPr="00462130">
        <w:rPr>
          <w:b/>
          <w:bCs/>
        </w:rPr>
        <w:t>RAÚL    HÉCTOR   ATALIVA</w:t>
      </w:r>
    </w:p>
    <w:p w:rsidR="007B6902" w:rsidRPr="00462130" w:rsidRDefault="007B6902" w:rsidP="00462130">
      <w:pPr>
        <w:jc w:val="center"/>
        <w:rPr>
          <w:b/>
          <w:bCs/>
        </w:rPr>
      </w:pPr>
      <w:r w:rsidRPr="00462130">
        <w:rPr>
          <w:b/>
          <w:bCs/>
        </w:rPr>
        <w:t>JEFE DE PRENSA Y DIFUSIÓN</w:t>
      </w:r>
    </w:p>
    <w:p w:rsidR="007B6902" w:rsidRPr="00462130" w:rsidRDefault="007B6902" w:rsidP="00462130">
      <w:pPr>
        <w:jc w:val="center"/>
        <w:rPr>
          <w:b/>
          <w:bCs/>
        </w:rPr>
      </w:pPr>
      <w:r w:rsidRPr="00462130">
        <w:rPr>
          <w:b/>
          <w:bCs/>
        </w:rPr>
        <w:t>SERVICIO    PENITENCIARIO   PROVINCIAL</w:t>
      </w:r>
    </w:p>
    <w:sectPr w:rsidR="007B6902" w:rsidRPr="00462130" w:rsidSect="00EB0B2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25B06"/>
    <w:multiLevelType w:val="hybridMultilevel"/>
    <w:tmpl w:val="01740B6C"/>
    <w:lvl w:ilvl="0" w:tplc="2C0A0017">
      <w:start w:val="1"/>
      <w:numFmt w:val="lowerLetter"/>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4CF6"/>
    <w:rsid w:val="00010D8C"/>
    <w:rsid w:val="0009532F"/>
    <w:rsid w:val="00095935"/>
    <w:rsid w:val="000A5E1E"/>
    <w:rsid w:val="00122E85"/>
    <w:rsid w:val="001C6FBA"/>
    <w:rsid w:val="002600EA"/>
    <w:rsid w:val="00312DE7"/>
    <w:rsid w:val="00351E1C"/>
    <w:rsid w:val="003A7226"/>
    <w:rsid w:val="00462130"/>
    <w:rsid w:val="0054291B"/>
    <w:rsid w:val="00592D49"/>
    <w:rsid w:val="006671E1"/>
    <w:rsid w:val="006D2BFA"/>
    <w:rsid w:val="006F0A7E"/>
    <w:rsid w:val="00716E0B"/>
    <w:rsid w:val="007B6902"/>
    <w:rsid w:val="008D2742"/>
    <w:rsid w:val="00B24834"/>
    <w:rsid w:val="00B249AF"/>
    <w:rsid w:val="00B445DA"/>
    <w:rsid w:val="00BB3D3A"/>
    <w:rsid w:val="00BF5068"/>
    <w:rsid w:val="00C64CF6"/>
    <w:rsid w:val="00C94F5A"/>
    <w:rsid w:val="00DE5A63"/>
    <w:rsid w:val="00E94548"/>
    <w:rsid w:val="00EB0B2E"/>
    <w:rsid w:val="00EE47C7"/>
    <w:rsid w:val="00F22CC1"/>
    <w:rsid w:val="00F346C8"/>
    <w:rsid w:val="00F6556C"/>
    <w:rsid w:val="00F659F5"/>
    <w:rsid w:val="00FD4EC0"/>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226"/>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7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71E1"/>
    <w:rPr>
      <w:rFonts w:ascii="Tahoma" w:hAnsi="Tahoma" w:cs="Tahoma"/>
      <w:sz w:val="16"/>
      <w:szCs w:val="16"/>
    </w:rPr>
  </w:style>
  <w:style w:type="paragraph" w:styleId="ListParagraph">
    <w:name w:val="List Paragraph"/>
    <w:basedOn w:val="Normal"/>
    <w:uiPriority w:val="99"/>
    <w:qFormat/>
    <w:rsid w:val="006F0A7E"/>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2</Pages>
  <Words>434</Words>
  <Characters>2392</Characters>
  <Application>Microsoft Office Outlook</Application>
  <DocSecurity>0</DocSecurity>
  <Lines>0</Lines>
  <Paragraphs>0</Paragraphs>
  <ScaleCrop>false</ScaleCrop>
  <Company>AWI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dc:title>
  <dc:subject/>
  <dc:creator>MAB</dc:creator>
  <cp:keywords/>
  <dc:description/>
  <cp:lastModifiedBy>redaccion-audios</cp:lastModifiedBy>
  <cp:revision>2</cp:revision>
  <cp:lastPrinted>2014-08-01T13:31:00Z</cp:lastPrinted>
  <dcterms:created xsi:type="dcterms:W3CDTF">2014-08-01T14:06:00Z</dcterms:created>
  <dcterms:modified xsi:type="dcterms:W3CDTF">2014-08-01T14:06:00Z</dcterms:modified>
</cp:coreProperties>
</file>